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FD" w:rsidRPr="00436E7F" w:rsidRDefault="00014DFD" w:rsidP="00014DFD">
      <w:pPr>
        <w:pStyle w:val="Heading1"/>
        <w:jc w:val="both"/>
        <w:rPr>
          <w:b/>
          <w:sz w:val="32"/>
        </w:rPr>
      </w:pPr>
      <w:r>
        <w:rPr>
          <w:b/>
          <w:sz w:val="32"/>
        </w:rPr>
        <w:t xml:space="preserve">GOLDSMITHS, </w:t>
      </w:r>
      <w:r w:rsidRPr="00436E7F">
        <w:rPr>
          <w:b/>
          <w:sz w:val="32"/>
        </w:rPr>
        <w:t>UNIVERSITY OF LONDON</w:t>
      </w:r>
    </w:p>
    <w:p w:rsidR="00014DFD" w:rsidRPr="00436E7F" w:rsidRDefault="00014DFD" w:rsidP="00014DFD">
      <w:pPr>
        <w:rPr>
          <w:b/>
          <w:sz w:val="32"/>
        </w:rPr>
      </w:pPr>
      <w:r w:rsidRPr="00436E7F">
        <w:rPr>
          <w:b/>
          <w:sz w:val="32"/>
        </w:rPr>
        <w:t>Department of Computing</w:t>
      </w:r>
    </w:p>
    <w:p w:rsidR="00014DFD" w:rsidRPr="00436E7F" w:rsidRDefault="00FA3159" w:rsidP="00014DFD">
      <w:pPr>
        <w:pStyle w:val="Heading1"/>
        <w:jc w:val="both"/>
        <w:rPr>
          <w:b/>
          <w:sz w:val="32"/>
        </w:rPr>
      </w:pPr>
      <w:r>
        <w:rPr>
          <w:b/>
          <w:sz w:val="32"/>
        </w:rPr>
        <w:t>B. Sc. Examination 2017-2018</w:t>
      </w: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Pr="00436E7F" w:rsidRDefault="00014DFD" w:rsidP="00014DFD">
      <w:pPr>
        <w:jc w:val="both"/>
        <w:rPr>
          <w:b/>
          <w:sz w:val="32"/>
        </w:rPr>
      </w:pPr>
    </w:p>
    <w:p w:rsidR="00014DFD" w:rsidRPr="00436E7F" w:rsidRDefault="00014DFD" w:rsidP="00014DFD">
      <w:pPr>
        <w:jc w:val="both"/>
        <w:rPr>
          <w:b/>
          <w:sz w:val="32"/>
        </w:rPr>
      </w:pPr>
    </w:p>
    <w:p w:rsidR="00014DFD" w:rsidRPr="00436E7F" w:rsidRDefault="00014DFD" w:rsidP="00014DFD">
      <w:pPr>
        <w:jc w:val="both"/>
        <w:rPr>
          <w:b/>
          <w:sz w:val="32"/>
        </w:rPr>
      </w:pPr>
      <w:r w:rsidRPr="00436E7F">
        <w:rPr>
          <w:b/>
          <w:sz w:val="32"/>
        </w:rPr>
        <w:t>IS53023B</w:t>
      </w:r>
      <w:r>
        <w:rPr>
          <w:b/>
          <w:sz w:val="32"/>
        </w:rPr>
        <w:t xml:space="preserve">   </w:t>
      </w:r>
      <w:r w:rsidRPr="00436E7F">
        <w:rPr>
          <w:b/>
          <w:sz w:val="32"/>
        </w:rPr>
        <w:t>Data Mining</w:t>
      </w:r>
      <w:r>
        <w:rPr>
          <w:b/>
          <w:sz w:val="32"/>
        </w:rPr>
        <w:t xml:space="preserve"> </w:t>
      </w:r>
      <w:r w:rsidR="00393136">
        <w:rPr>
          <w:b/>
          <w:sz w:val="32"/>
        </w:rPr>
        <w:t>–</w:t>
      </w:r>
      <w:r w:rsidR="00FA3159">
        <w:rPr>
          <w:b/>
          <w:sz w:val="32"/>
        </w:rPr>
        <w:t xml:space="preserve"> </w:t>
      </w:r>
      <w:r>
        <w:rPr>
          <w:b/>
          <w:sz w:val="32"/>
        </w:rPr>
        <w:t>Resit</w:t>
      </w: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Default="00014DFD" w:rsidP="00014DFD">
      <w:pPr>
        <w:jc w:val="both"/>
        <w:rPr>
          <w:b/>
          <w:sz w:val="32"/>
        </w:rPr>
      </w:pPr>
    </w:p>
    <w:p w:rsidR="00014DFD" w:rsidRPr="00436E7F" w:rsidRDefault="00014DFD" w:rsidP="00014DFD">
      <w:pPr>
        <w:jc w:val="both"/>
        <w:rPr>
          <w:b/>
          <w:sz w:val="32"/>
        </w:rPr>
      </w:pPr>
    </w:p>
    <w:p w:rsidR="00014DFD" w:rsidRPr="00436E7F" w:rsidRDefault="00014DFD" w:rsidP="00014DFD">
      <w:pPr>
        <w:jc w:val="both"/>
        <w:rPr>
          <w:b/>
          <w:sz w:val="28"/>
        </w:rPr>
      </w:pPr>
      <w:r w:rsidRPr="00436E7F">
        <w:rPr>
          <w:b/>
          <w:sz w:val="28"/>
        </w:rPr>
        <w:t>Duration: 2 hours 15 minutes</w:t>
      </w:r>
    </w:p>
    <w:p w:rsidR="00014DFD" w:rsidRPr="00436E7F" w:rsidRDefault="00014DFD" w:rsidP="00014DFD">
      <w:pPr>
        <w:jc w:val="both"/>
        <w:rPr>
          <w:b/>
          <w:sz w:val="28"/>
        </w:rPr>
      </w:pPr>
    </w:p>
    <w:p w:rsidR="00014DFD" w:rsidRPr="00436E7F" w:rsidRDefault="00014DFD" w:rsidP="00014DFD">
      <w:pPr>
        <w:jc w:val="both"/>
        <w:rPr>
          <w:b/>
          <w:sz w:val="28"/>
        </w:rPr>
      </w:pPr>
      <w:r w:rsidRPr="00436E7F">
        <w:rPr>
          <w:b/>
          <w:sz w:val="28"/>
        </w:rPr>
        <w:t>Date and time:</w:t>
      </w:r>
    </w:p>
    <w:p w:rsidR="00014DFD" w:rsidRPr="00436E7F" w:rsidRDefault="00014DFD" w:rsidP="00014DFD">
      <w:pPr>
        <w:jc w:val="both"/>
        <w:rPr>
          <w:b/>
          <w:sz w:val="28"/>
        </w:rPr>
      </w:pPr>
    </w:p>
    <w:p w:rsidR="00014DFD" w:rsidRPr="00436E7F" w:rsidRDefault="009B2D09" w:rsidP="00014DFD">
      <w:pPr>
        <w:jc w:val="both"/>
      </w:pPr>
      <w:r>
        <w:rPr>
          <w:noProof/>
        </w:rPr>
        <w:pict>
          <v:line id="_x0000_s1034" style="position:absolute;left:0;text-align:left;z-index:251658752" from="-3.6pt,6.5pt" to="399.6pt,6.5pt" o:allowincell="f" strokeweight="1.5pt"/>
        </w:pict>
      </w:r>
    </w:p>
    <w:p w:rsidR="00014DFD" w:rsidRPr="00436E7F" w:rsidRDefault="00014DFD" w:rsidP="00014DFD">
      <w:pPr>
        <w:jc w:val="both"/>
      </w:pPr>
    </w:p>
    <w:p w:rsidR="00014DFD" w:rsidRPr="000A3FCE" w:rsidRDefault="00014DFD" w:rsidP="00014DFD">
      <w:pPr>
        <w:pStyle w:val="BodyText3"/>
        <w:rPr>
          <w:sz w:val="24"/>
          <w:szCs w:val="24"/>
        </w:rPr>
      </w:pPr>
      <w:r w:rsidRPr="000A3FCE">
        <w:rPr>
          <w:sz w:val="24"/>
          <w:szCs w:val="24"/>
        </w:rPr>
        <w:t>This paper is in two parts: part A and part B.  You should answer ALL questions from part A and TWO questions from part B.  Part A carries 40 marks, and each question from part B carries 30 marks.  The marks for each part of a question are indicated at the end of the part in [.] brackets.</w:t>
      </w:r>
    </w:p>
    <w:p w:rsidR="00014DFD" w:rsidRPr="000A3FCE" w:rsidRDefault="00014DFD" w:rsidP="00014DFD">
      <w:pPr>
        <w:pStyle w:val="BodyText3"/>
        <w:rPr>
          <w:sz w:val="24"/>
          <w:szCs w:val="24"/>
        </w:rPr>
      </w:pPr>
    </w:p>
    <w:p w:rsidR="00014DFD" w:rsidRPr="000A3FCE" w:rsidRDefault="00014DFD" w:rsidP="00014DFD">
      <w:pPr>
        <w:pStyle w:val="BodyText3"/>
        <w:rPr>
          <w:sz w:val="24"/>
          <w:szCs w:val="24"/>
        </w:rPr>
      </w:pPr>
      <w:r w:rsidRPr="000A3FCE">
        <w:rPr>
          <w:sz w:val="24"/>
          <w:szCs w:val="24"/>
        </w:rPr>
        <w:t>Electronic calculators must not be programmed prior to the examination. Calculators which display graphics, text or algebraic equations are not allowed.</w:t>
      </w:r>
    </w:p>
    <w:p w:rsidR="00014DFD" w:rsidRDefault="00014DFD" w:rsidP="00014DFD">
      <w:pPr>
        <w:tabs>
          <w:tab w:val="left" w:pos="0"/>
          <w:tab w:val="right" w:pos="9090"/>
        </w:tabs>
        <w:suppressAutoHyphens/>
        <w:jc w:val="both"/>
        <w:rPr>
          <w:i/>
          <w:spacing w:val="-2"/>
        </w:rPr>
      </w:pPr>
    </w:p>
    <w:p w:rsidR="00014DFD" w:rsidRDefault="00014DFD" w:rsidP="00014DFD">
      <w:pPr>
        <w:tabs>
          <w:tab w:val="left" w:pos="0"/>
          <w:tab w:val="right" w:pos="9090"/>
        </w:tabs>
        <w:suppressAutoHyphens/>
        <w:jc w:val="both"/>
        <w:rPr>
          <w:i/>
          <w:spacing w:val="-2"/>
        </w:rPr>
      </w:pPr>
      <w:r>
        <w:rPr>
          <w:i/>
          <w:spacing w:val="-2"/>
        </w:rPr>
        <w:t xml:space="preserve">  </w:t>
      </w:r>
    </w:p>
    <w:p w:rsidR="00014DFD" w:rsidRDefault="00014DFD" w:rsidP="00014DFD">
      <w:pPr>
        <w:tabs>
          <w:tab w:val="left" w:pos="0"/>
          <w:tab w:val="right" w:pos="9090"/>
        </w:tabs>
        <w:suppressAutoHyphens/>
        <w:jc w:val="both"/>
        <w:rPr>
          <w:i/>
          <w:spacing w:val="-2"/>
        </w:rPr>
      </w:pPr>
      <w:r>
        <w:rPr>
          <w:i/>
          <w:spacing w:val="-2"/>
        </w:rPr>
        <w:t xml:space="preserve">  </w:t>
      </w:r>
    </w:p>
    <w:p w:rsidR="00014DFD" w:rsidRDefault="00014DFD" w:rsidP="00014DFD">
      <w:pPr>
        <w:tabs>
          <w:tab w:val="left" w:pos="0"/>
          <w:tab w:val="right" w:pos="9090"/>
        </w:tabs>
        <w:suppressAutoHyphens/>
        <w:jc w:val="both"/>
        <w:rPr>
          <w:i/>
          <w:spacing w:val="-2"/>
        </w:rPr>
      </w:pPr>
      <w:r>
        <w:rPr>
          <w:i/>
          <w:spacing w:val="-2"/>
        </w:rPr>
        <w:t xml:space="preserve">  </w:t>
      </w:r>
    </w:p>
    <w:p w:rsidR="00014DFD" w:rsidRPr="000A3FCE" w:rsidRDefault="00014DFD" w:rsidP="00014DFD">
      <w:pPr>
        <w:tabs>
          <w:tab w:val="left" w:pos="0"/>
          <w:tab w:val="right" w:pos="9090"/>
        </w:tabs>
        <w:suppressAutoHyphens/>
        <w:jc w:val="both"/>
        <w:rPr>
          <w:i/>
          <w:spacing w:val="-2"/>
        </w:rPr>
      </w:pPr>
      <w:r>
        <w:rPr>
          <w:i/>
          <w:spacing w:val="-2"/>
        </w:rPr>
        <w:t xml:space="preserve">    </w:t>
      </w:r>
    </w:p>
    <w:p w:rsidR="00014DFD" w:rsidRDefault="00014DFD" w:rsidP="00014DFD">
      <w:pPr>
        <w:tabs>
          <w:tab w:val="left" w:pos="0"/>
          <w:tab w:val="right" w:pos="9090"/>
        </w:tabs>
        <w:suppressAutoHyphens/>
        <w:spacing w:line="360" w:lineRule="auto"/>
      </w:pPr>
      <w:r>
        <w:rPr>
          <w:b/>
        </w:rPr>
        <w:t>THIS PAPER MUST NOT BE REMOVED FROM THE EXAMINATION ROOM</w:t>
      </w:r>
    </w:p>
    <w:p w:rsidR="00014DFD" w:rsidRDefault="00014DFD" w:rsidP="00014DFD">
      <w:pPr>
        <w:rPr>
          <w:rFonts w:asciiTheme="minorHAnsi" w:hAnsiTheme="minorHAnsi" w:cstheme="minorHAnsi"/>
          <w:b/>
        </w:rPr>
      </w:pPr>
    </w:p>
    <w:p w:rsidR="0055221A" w:rsidRDefault="0055221A" w:rsidP="0048110B">
      <w:pPr>
        <w:rPr>
          <w:rFonts w:asciiTheme="minorHAnsi" w:hAnsiTheme="minorHAnsi" w:cstheme="minorHAnsi"/>
          <w:b/>
        </w:rPr>
      </w:pPr>
    </w:p>
    <w:p w:rsidR="00014DFD" w:rsidRPr="00436E7F" w:rsidRDefault="00014DFD" w:rsidP="0048110B">
      <w:pPr>
        <w:rPr>
          <w:rFonts w:asciiTheme="minorHAnsi" w:hAnsiTheme="minorHAnsi" w:cstheme="minorHAnsi"/>
          <w:b/>
        </w:rPr>
      </w:pPr>
    </w:p>
    <w:p w:rsidR="00436E7F" w:rsidRDefault="00436E7F" w:rsidP="0048110B">
      <w:pPr>
        <w:rPr>
          <w:b/>
        </w:rPr>
      </w:pPr>
    </w:p>
    <w:p w:rsidR="00A81CB5" w:rsidRDefault="00A81CB5" w:rsidP="0048110B">
      <w:pPr>
        <w:rPr>
          <w:b/>
        </w:rPr>
      </w:pPr>
      <w:r>
        <w:rPr>
          <w:b/>
        </w:rPr>
        <w:lastRenderedPageBreak/>
        <w:t>PART A</w:t>
      </w:r>
    </w:p>
    <w:p w:rsidR="00A81CB5" w:rsidRDefault="00A81CB5" w:rsidP="00A81CB5">
      <w:pPr>
        <w:pStyle w:val="ListParagraph"/>
        <w:ind w:left="0"/>
        <w:rPr>
          <w:b/>
        </w:rPr>
      </w:pPr>
    </w:p>
    <w:p w:rsidR="00A81CB5" w:rsidRPr="003D018D" w:rsidRDefault="00A81CB5" w:rsidP="00A81CB5">
      <w:pPr>
        <w:pStyle w:val="ListParagraph"/>
        <w:ind w:left="0"/>
        <w:rPr>
          <w:b/>
        </w:rPr>
      </w:pPr>
      <w:r>
        <w:rPr>
          <w:b/>
        </w:rPr>
        <w:t>Question 1</w:t>
      </w:r>
    </w:p>
    <w:p w:rsidR="00A81CB5" w:rsidRDefault="00A81CB5" w:rsidP="00A81CB5">
      <w:pPr>
        <w:pStyle w:val="ListParagraph"/>
        <w:ind w:left="0"/>
      </w:pPr>
    </w:p>
    <w:p w:rsidR="00A81CB5" w:rsidRDefault="00A81CB5" w:rsidP="00A81CB5">
      <w:pPr>
        <w:pStyle w:val="ListParagraph"/>
        <w:ind w:left="0"/>
      </w:pPr>
      <w:r>
        <w:t xml:space="preserve">In a customer attrition / churning application which involves a dataset with details about customers, the output attribute called </w:t>
      </w:r>
      <w:r w:rsidRPr="003D018D">
        <w:rPr>
          <w:b/>
        </w:rPr>
        <w:t>churn</w:t>
      </w:r>
      <w:r>
        <w:t xml:space="preserve"> has two values, </w:t>
      </w:r>
      <w:r w:rsidRPr="00786CA8">
        <w:rPr>
          <w:b/>
        </w:rPr>
        <w:t>yes</w:t>
      </w:r>
      <w:r>
        <w:t xml:space="preserve"> and </w:t>
      </w:r>
      <w:r w:rsidRPr="00786CA8">
        <w:rPr>
          <w:b/>
        </w:rPr>
        <w:t>no</w:t>
      </w:r>
      <w:r>
        <w:t xml:space="preserve">. One builds a predictive model that, before being used in practice, is evaluated on a test dataset. Below one provides two columns from the scored dataset, namely the column </w:t>
      </w:r>
      <w:r w:rsidRPr="003D018D">
        <w:rPr>
          <w:b/>
        </w:rPr>
        <w:t>churn</w:t>
      </w:r>
      <w:r>
        <w:t xml:space="preserve">, and the column </w:t>
      </w:r>
      <w:proofErr w:type="spellStart"/>
      <w:r>
        <w:rPr>
          <w:b/>
        </w:rPr>
        <w:t>predicted_</w:t>
      </w:r>
      <w:r w:rsidRPr="003D018D">
        <w:rPr>
          <w:b/>
        </w:rPr>
        <w:t>churn</w:t>
      </w:r>
      <w:proofErr w:type="spellEnd"/>
      <w:r>
        <w:t xml:space="preserve"> which provides the predictions by applying the model on this test dataset.  </w:t>
      </w:r>
    </w:p>
    <w:p w:rsidR="00A81CB5" w:rsidRDefault="00A81CB5" w:rsidP="00A81CB5">
      <w:pPr>
        <w:pStyle w:val="ListParagraph"/>
        <w:ind w:left="0"/>
      </w:pPr>
    </w:p>
    <w:p w:rsidR="00A81CB5" w:rsidRDefault="00A81CB5" w:rsidP="00A81CB5">
      <w:pPr>
        <w:pStyle w:val="ListParagraph"/>
        <w:ind w:left="0"/>
      </w:pPr>
      <w:r>
        <w:t>You are required to:</w:t>
      </w:r>
    </w:p>
    <w:p w:rsidR="00A81CB5" w:rsidRDefault="00A81CB5" w:rsidP="00A81CB5">
      <w:pPr>
        <w:pStyle w:val="ListParagraph"/>
        <w:ind w:left="0"/>
      </w:pPr>
    </w:p>
    <w:p w:rsidR="00A81CB5" w:rsidRDefault="009263FE" w:rsidP="00A81CB5">
      <w:pPr>
        <w:pStyle w:val="ListParagraph"/>
        <w:numPr>
          <w:ilvl w:val="0"/>
          <w:numId w:val="9"/>
        </w:numPr>
        <w:spacing w:after="200" w:line="276" w:lineRule="auto"/>
      </w:pPr>
      <w:r>
        <w:t xml:space="preserve">Explain what the </w:t>
      </w:r>
      <w:r w:rsidR="00A81CB5">
        <w:t>confusion matrix</w:t>
      </w:r>
      <w:r>
        <w:t xml:space="preserve"> is and compute it in this case</w:t>
      </w:r>
      <w:r w:rsidR="00A81CB5">
        <w:t xml:space="preserve">.   </w:t>
      </w:r>
      <w:r w:rsidR="00266B90">
        <w:t xml:space="preserve">  [8</w:t>
      </w:r>
      <w:r w:rsidR="00A81CB5">
        <w:t>]</w:t>
      </w:r>
    </w:p>
    <w:p w:rsidR="00A81CB5" w:rsidRDefault="00A81CB5" w:rsidP="00A81CB5">
      <w:pPr>
        <w:pStyle w:val="ListParagraph"/>
        <w:ind w:left="1080"/>
      </w:pPr>
    </w:p>
    <w:p w:rsidR="00A81CB5" w:rsidRDefault="00A81CB5" w:rsidP="00A81CB5">
      <w:pPr>
        <w:pStyle w:val="ListParagraph"/>
        <w:numPr>
          <w:ilvl w:val="0"/>
          <w:numId w:val="9"/>
        </w:numPr>
        <w:spacing w:after="200" w:line="276" w:lineRule="auto"/>
      </w:pPr>
      <w:r>
        <w:t xml:space="preserve">Calculate the accuracy, </w:t>
      </w:r>
      <w:r w:rsidR="00C02B6F">
        <w:t xml:space="preserve">error, </w:t>
      </w:r>
      <w:r>
        <w:t xml:space="preserve">precision, sensitivity, specificity, and lift with respect to the class </w:t>
      </w:r>
      <w:r w:rsidRPr="00361B63">
        <w:rPr>
          <w:b/>
        </w:rPr>
        <w:t>yes</w:t>
      </w:r>
      <w:r>
        <w:t xml:space="preserve"> by showing your work.     </w:t>
      </w:r>
      <w:r w:rsidR="00C02B6F">
        <w:t>[12</w:t>
      </w:r>
      <w:r>
        <w:t>]</w:t>
      </w:r>
    </w:p>
    <w:p w:rsidR="00A81CB5" w:rsidRDefault="00A81CB5" w:rsidP="00A81CB5">
      <w:pPr>
        <w:pStyle w:val="ListParagraph"/>
        <w:ind w:left="1080"/>
      </w:pPr>
    </w:p>
    <w:p w:rsidR="00A81CB5" w:rsidRDefault="00A81CB5" w:rsidP="00A81CB5">
      <w:pPr>
        <w:pStyle w:val="ListParagraph"/>
        <w:numPr>
          <w:ilvl w:val="0"/>
          <w:numId w:val="9"/>
        </w:numPr>
        <w:spacing w:after="200" w:line="276" w:lineRule="auto"/>
      </w:pPr>
      <w:r>
        <w:t xml:space="preserve">Briefly explain what the accuracy, </w:t>
      </w:r>
      <w:r w:rsidR="00C02B6F">
        <w:t xml:space="preserve">error, </w:t>
      </w:r>
      <w:r>
        <w:t>precision, sensitivity</w:t>
      </w:r>
      <w:r w:rsidR="00266B90">
        <w:t>, specificity</w:t>
      </w:r>
      <w:r>
        <w:t xml:space="preserve"> and lift represent in the context of this mentioned applicati</w:t>
      </w:r>
      <w:r w:rsidR="00012CFD">
        <w:t>on of predicting churners.</w:t>
      </w:r>
      <w:r w:rsidR="00C02B6F">
        <w:t xml:space="preserve">   [6</w:t>
      </w:r>
      <w:r>
        <w:t>]</w:t>
      </w:r>
    </w:p>
    <w:p w:rsidR="00A81CB5" w:rsidRDefault="00A81CB5" w:rsidP="00A81CB5">
      <w:pPr>
        <w:pStyle w:val="ListParagraph"/>
      </w:pPr>
    </w:p>
    <w:p w:rsidR="00A81CB5" w:rsidRDefault="00A81CB5" w:rsidP="00A81CB5">
      <w:pPr>
        <w:pStyle w:val="ListParagraph"/>
        <w:numPr>
          <w:ilvl w:val="0"/>
          <w:numId w:val="9"/>
        </w:numPr>
        <w:spacing w:after="200" w:line="276" w:lineRule="auto"/>
      </w:pPr>
      <w:r>
        <w:t xml:space="preserve">What is the most important performance measure among </w:t>
      </w:r>
      <w:r w:rsidR="00C02B6F">
        <w:t>the ones mentioned in (b</w:t>
      </w:r>
      <w:r>
        <w:t>) above, as a criterion for the selection of a predictive model? Justify your answer.  [</w:t>
      </w:r>
      <w:r w:rsidR="00266B90">
        <w:t>5</w:t>
      </w:r>
      <w:r>
        <w:t>]</w:t>
      </w:r>
    </w:p>
    <w:p w:rsidR="00405DB0" w:rsidRDefault="00405DB0" w:rsidP="00405DB0">
      <w:pPr>
        <w:pStyle w:val="ListParagraph"/>
      </w:pPr>
    </w:p>
    <w:p w:rsidR="00A81CB5" w:rsidRDefault="00405DB0" w:rsidP="00405DB0">
      <w:pPr>
        <w:pStyle w:val="ListParagraph"/>
        <w:numPr>
          <w:ilvl w:val="0"/>
          <w:numId w:val="9"/>
        </w:numPr>
        <w:spacing w:after="200" w:line="276" w:lineRule="auto"/>
      </w:pPr>
      <w:r>
        <w:t>List the names of 6 algorithms that</w:t>
      </w:r>
      <w:r w:rsidR="007F2794">
        <w:t xml:space="preserve"> can</w:t>
      </w:r>
      <w:r w:rsidR="00D016F9">
        <w:t xml:space="preserve"> be used to</w:t>
      </w:r>
      <w:r w:rsidR="007F2794">
        <w:t xml:space="preserve"> predict</w:t>
      </w:r>
      <w:r>
        <w:t xml:space="preserve"> churn</w:t>
      </w:r>
      <w:r w:rsidR="004C5402">
        <w:t>,</w:t>
      </w:r>
      <w:r w:rsidR="007F2794">
        <w:t xml:space="preserve"> and </w:t>
      </w:r>
      <w:r w:rsidR="004C5402">
        <w:t xml:space="preserve">the names of </w:t>
      </w:r>
      <w:r w:rsidR="007F2794">
        <w:t>3 algorithms that cannot</w:t>
      </w:r>
      <w:r w:rsidR="004C5402">
        <w:t xml:space="preserve"> predict churn</w:t>
      </w:r>
      <w:r>
        <w:t>. [</w:t>
      </w:r>
      <w:r w:rsidR="007F2794">
        <w:t>9</w:t>
      </w:r>
      <w:r>
        <w:t>]</w:t>
      </w:r>
    </w:p>
    <w:p w:rsidR="00A81CB5" w:rsidRDefault="00A81CB5" w:rsidP="00A81CB5">
      <w:pPr>
        <w:tabs>
          <w:tab w:val="center" w:pos="7020"/>
          <w:tab w:val="right" w:pos="9900"/>
        </w:tabs>
        <w:ind w:right="2"/>
        <w:jc w:val="center"/>
        <w:rPr>
          <w:b/>
        </w:rPr>
      </w:pPr>
      <w:r>
        <w:rPr>
          <w:b/>
          <w:noProof/>
          <w:lang w:eastAsia="en-GB"/>
        </w:rPr>
        <w:drawing>
          <wp:inline distT="0" distB="0" distL="0" distR="0" wp14:anchorId="083D1084" wp14:editId="29AF492F">
            <wp:extent cx="1524000" cy="3501080"/>
            <wp:effectExtent l="0" t="0" r="0" b="0"/>
            <wp:docPr id="3" name="Picture 5" descr="Screenshot - 07_11_2014 , 16_39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07_11_2014 , 16_39_44.png"/>
                    <pic:cNvPicPr/>
                  </pic:nvPicPr>
                  <pic:blipFill>
                    <a:blip r:embed="rId5" cstate="print"/>
                    <a:stretch>
                      <a:fillRect/>
                    </a:stretch>
                  </pic:blipFill>
                  <pic:spPr>
                    <a:xfrm>
                      <a:off x="0" y="0"/>
                      <a:ext cx="1528361" cy="3511098"/>
                    </a:xfrm>
                    <a:prstGeom prst="rect">
                      <a:avLst/>
                    </a:prstGeom>
                  </pic:spPr>
                </pic:pic>
              </a:graphicData>
            </a:graphic>
          </wp:inline>
        </w:drawing>
      </w:r>
    </w:p>
    <w:p w:rsidR="00A81CB5" w:rsidRDefault="00A81CB5" w:rsidP="00A81CB5">
      <w:pPr>
        <w:tabs>
          <w:tab w:val="center" w:pos="7020"/>
          <w:tab w:val="right" w:pos="9900"/>
        </w:tabs>
        <w:ind w:right="2"/>
        <w:rPr>
          <w:b/>
        </w:rPr>
      </w:pPr>
    </w:p>
    <w:p w:rsidR="00A81CB5" w:rsidRDefault="0087508B" w:rsidP="0048110B">
      <w:pPr>
        <w:rPr>
          <w:b/>
        </w:rPr>
      </w:pPr>
      <w:r>
        <w:rPr>
          <w:b/>
        </w:rPr>
        <w:tab/>
      </w:r>
      <w:r>
        <w:rPr>
          <w:b/>
        </w:rPr>
        <w:tab/>
      </w:r>
      <w:r>
        <w:rPr>
          <w:b/>
        </w:rPr>
        <w:tab/>
      </w:r>
      <w:r>
        <w:rPr>
          <w:b/>
        </w:rPr>
        <w:tab/>
      </w:r>
      <w:r>
        <w:rPr>
          <w:b/>
        </w:rPr>
        <w:tab/>
      </w:r>
      <w:proofErr w:type="gramStart"/>
      <w:r>
        <w:rPr>
          <w:b/>
        </w:rPr>
        <w:t>page</w:t>
      </w:r>
      <w:proofErr w:type="gramEnd"/>
      <w:r>
        <w:rPr>
          <w:b/>
        </w:rPr>
        <w:t xml:space="preserve"> 1</w:t>
      </w:r>
    </w:p>
    <w:p w:rsidR="00A81CB5" w:rsidRDefault="00A81CB5" w:rsidP="0048110B">
      <w:pPr>
        <w:rPr>
          <w:b/>
        </w:rPr>
      </w:pPr>
    </w:p>
    <w:p w:rsidR="00A81CB5" w:rsidRDefault="00A81CB5" w:rsidP="0048110B">
      <w:pPr>
        <w:rPr>
          <w:b/>
        </w:rPr>
      </w:pPr>
    </w:p>
    <w:p w:rsidR="007207D7" w:rsidRDefault="007207D7" w:rsidP="0048110B">
      <w:pPr>
        <w:rPr>
          <w:b/>
        </w:rPr>
      </w:pPr>
      <w:r>
        <w:rPr>
          <w:b/>
        </w:rPr>
        <w:t>PART B</w:t>
      </w:r>
      <w:r>
        <w:rPr>
          <w:b/>
        </w:rPr>
        <w:br/>
      </w:r>
    </w:p>
    <w:p w:rsidR="009D582F" w:rsidRDefault="009D582F" w:rsidP="007207D7">
      <w:pPr>
        <w:jc w:val="center"/>
        <w:rPr>
          <w:b/>
        </w:rPr>
      </w:pPr>
    </w:p>
    <w:p w:rsidR="009D582F" w:rsidRDefault="009D582F" w:rsidP="007207D7">
      <w:pPr>
        <w:jc w:val="center"/>
        <w:rPr>
          <w:b/>
        </w:rPr>
      </w:pPr>
    </w:p>
    <w:p w:rsidR="009D582F" w:rsidRPr="00C36050" w:rsidRDefault="009D582F" w:rsidP="009D582F">
      <w:pPr>
        <w:tabs>
          <w:tab w:val="center" w:pos="7020"/>
          <w:tab w:val="right" w:pos="9900"/>
        </w:tabs>
        <w:ind w:right="2"/>
        <w:rPr>
          <w:b/>
        </w:rPr>
      </w:pPr>
      <w:r>
        <w:rPr>
          <w:b/>
        </w:rPr>
        <w:t>Question 2</w:t>
      </w:r>
    </w:p>
    <w:p w:rsidR="009D582F" w:rsidRDefault="009D582F" w:rsidP="009D582F">
      <w:pPr>
        <w:tabs>
          <w:tab w:val="center" w:pos="7020"/>
          <w:tab w:val="right" w:pos="9900"/>
        </w:tabs>
        <w:ind w:right="2"/>
      </w:pPr>
    </w:p>
    <w:p w:rsidR="009D582F" w:rsidRDefault="009928D9" w:rsidP="009D582F">
      <w:pPr>
        <w:ind w:right="2"/>
      </w:pPr>
      <w:proofErr w:type="gramStart"/>
      <w:r>
        <w:t>a</w:t>
      </w:r>
      <w:proofErr w:type="gramEnd"/>
      <w:r>
        <w:t>)</w:t>
      </w:r>
      <w:r w:rsidR="009D582F">
        <w:t xml:space="preserve"> Explain why k-Means cannot detect outliers.   [5]</w:t>
      </w:r>
    </w:p>
    <w:p w:rsidR="009D582F" w:rsidRDefault="009D582F" w:rsidP="009D582F">
      <w:pPr>
        <w:ind w:right="2"/>
      </w:pPr>
    </w:p>
    <w:p w:rsidR="009D582F" w:rsidRDefault="009928D9" w:rsidP="009D582F">
      <w:pPr>
        <w:ind w:right="2"/>
      </w:pPr>
      <w:proofErr w:type="gramStart"/>
      <w:r>
        <w:t>b</w:t>
      </w:r>
      <w:proofErr w:type="gramEnd"/>
      <w:r>
        <w:t>)</w:t>
      </w:r>
      <w:r w:rsidR="009D582F">
        <w:t xml:space="preserve"> Explain why k-Means cannot work with missing data. [5]</w:t>
      </w:r>
    </w:p>
    <w:p w:rsidR="009D582F" w:rsidRDefault="009D582F" w:rsidP="009D582F">
      <w:pPr>
        <w:tabs>
          <w:tab w:val="center" w:pos="7020"/>
          <w:tab w:val="right" w:pos="9900"/>
        </w:tabs>
        <w:ind w:right="2"/>
      </w:pPr>
    </w:p>
    <w:p w:rsidR="009D582F" w:rsidRDefault="009B2D09" w:rsidP="009D582F">
      <w:pPr>
        <w:tabs>
          <w:tab w:val="center" w:pos="7020"/>
          <w:tab w:val="right" w:pos="9900"/>
        </w:tabs>
        <w:ind w:right="2"/>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77.55pt;margin-top:79.75pt;width:342.45pt;height:211.65pt;z-index:251660800" fillcolor="#00e4a8">
            <v:imagedata r:id="rId6" o:title=""/>
            <v:shadow color="#1c1c1c"/>
            <w10:wrap type="topAndBottom"/>
          </v:shape>
          <o:OLEObject Type="Embed" ProgID="Word.Document.8" ShapeID="_x0000_s1035" DrawAspect="Content" ObjectID="_1575136132" r:id="rId7">
            <o:FieldCodes>\s</o:FieldCodes>
          </o:OLEObject>
        </w:object>
      </w:r>
      <w:r w:rsidR="009D582F">
        <w:t>c</w:t>
      </w:r>
      <w:r w:rsidR="009928D9">
        <w:t>)</w:t>
      </w:r>
      <w:r w:rsidR="00012CFD">
        <w:t xml:space="preserve"> Apply</w:t>
      </w:r>
      <w:r w:rsidR="009D582F">
        <w:t xml:space="preserve"> k-Means algorithm using the following dataset</w:t>
      </w:r>
      <w:r w:rsidR="00012CFD">
        <w:t xml:space="preserve"> for k=2</w:t>
      </w:r>
      <w:r w:rsidR="009D582F">
        <w:t xml:space="preserve">. The cluster centres to start with are the rows (40, 50) and (60, 50). Only the first two iterations are required to be illustrated. Would more iterations be needed for the completion of the algorithm? Justify your answer.    [20]    </w:t>
      </w:r>
    </w:p>
    <w:p w:rsidR="009D582F" w:rsidRDefault="009D582F" w:rsidP="009D582F">
      <w:pPr>
        <w:ind w:left="360" w:right="2"/>
      </w:pPr>
    </w:p>
    <w:p w:rsidR="009D582F" w:rsidRDefault="009D582F" w:rsidP="007207D7">
      <w:pPr>
        <w:jc w:val="center"/>
        <w:rPr>
          <w:b/>
        </w:rPr>
      </w:pPr>
    </w:p>
    <w:p w:rsidR="00A43A9B" w:rsidRDefault="007207D7" w:rsidP="007207D7">
      <w:pPr>
        <w:jc w:val="center"/>
      </w:pPr>
      <w:r>
        <w:rPr>
          <w:b/>
        </w:rPr>
        <w:t xml:space="preserve"> </w:t>
      </w: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417B74" w:rsidRDefault="00417B74"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0A1F9F" w:rsidP="00902E94">
      <w:pPr>
        <w:tabs>
          <w:tab w:val="center" w:pos="7020"/>
          <w:tab w:val="right" w:pos="9900"/>
        </w:tabs>
        <w:ind w:right="2"/>
        <w:rPr>
          <w:b/>
        </w:rPr>
      </w:pPr>
    </w:p>
    <w:p w:rsidR="000A1F9F" w:rsidRDefault="005204FA" w:rsidP="00902E94">
      <w:pPr>
        <w:tabs>
          <w:tab w:val="center" w:pos="7020"/>
          <w:tab w:val="right" w:pos="9900"/>
        </w:tabs>
        <w:ind w:right="2"/>
        <w:rPr>
          <w:b/>
        </w:rPr>
      </w:pPr>
      <w:r>
        <w:rPr>
          <w:b/>
        </w:rPr>
        <w:t xml:space="preserve">                                                         </w:t>
      </w:r>
      <w:proofErr w:type="gramStart"/>
      <w:r>
        <w:rPr>
          <w:b/>
        </w:rPr>
        <w:t>page</w:t>
      </w:r>
      <w:proofErr w:type="gramEnd"/>
      <w:r>
        <w:rPr>
          <w:b/>
        </w:rPr>
        <w:t xml:space="preserve"> 2</w:t>
      </w:r>
    </w:p>
    <w:p w:rsidR="00A43A9B" w:rsidRPr="00806122" w:rsidRDefault="00EC0C12" w:rsidP="00902E94">
      <w:pPr>
        <w:tabs>
          <w:tab w:val="center" w:pos="7020"/>
          <w:tab w:val="right" w:pos="9900"/>
        </w:tabs>
        <w:ind w:right="2"/>
        <w:rPr>
          <w:b/>
        </w:rPr>
      </w:pPr>
      <w:r>
        <w:rPr>
          <w:b/>
        </w:rPr>
        <w:lastRenderedPageBreak/>
        <w:t>Question 3</w:t>
      </w:r>
      <w:r w:rsidR="00A43A9B" w:rsidRPr="00806122">
        <w:rPr>
          <w:b/>
        </w:rPr>
        <w:t xml:space="preserve"> </w:t>
      </w:r>
    </w:p>
    <w:p w:rsidR="00A43A9B" w:rsidRDefault="00A43A9B" w:rsidP="00902E94">
      <w:pPr>
        <w:tabs>
          <w:tab w:val="center" w:pos="7020"/>
          <w:tab w:val="right" w:pos="9900"/>
        </w:tabs>
        <w:ind w:right="2"/>
      </w:pPr>
    </w:p>
    <w:p w:rsidR="00A43A9B" w:rsidRDefault="009928D9" w:rsidP="00902E94">
      <w:pPr>
        <w:tabs>
          <w:tab w:val="center" w:pos="7020"/>
          <w:tab w:val="right" w:pos="9900"/>
        </w:tabs>
        <w:ind w:right="2"/>
      </w:pPr>
      <w:r>
        <w:t>a)</w:t>
      </w:r>
      <w:r w:rsidR="00A43A9B">
        <w:t xml:space="preserve"> </w:t>
      </w:r>
      <w:r w:rsidR="00DA2451">
        <w:t xml:space="preserve">Briefly </w:t>
      </w:r>
      <w:r w:rsidR="0078002B">
        <w:t>explain</w:t>
      </w:r>
      <w:r w:rsidR="00C05999">
        <w:t xml:space="preserve"> the conditional independence</w:t>
      </w:r>
      <w:r w:rsidR="0078002B">
        <w:t xml:space="preserve"> assumption that the</w:t>
      </w:r>
      <w:r w:rsidR="00F7770A">
        <w:t xml:space="preserve"> Naive Bayes algorithms makes regarding the</w:t>
      </w:r>
      <w:r w:rsidR="0078002B">
        <w:t xml:space="preserve"> data.</w:t>
      </w:r>
      <w:r w:rsidR="00F7770A">
        <w:t xml:space="preserve"> </w:t>
      </w:r>
      <w:r w:rsidR="0078002B">
        <w:t xml:space="preserve"> </w:t>
      </w:r>
      <w:r w:rsidR="00A43A9B">
        <w:t>[</w:t>
      </w:r>
      <w:r w:rsidR="00743250">
        <w:t>4</w:t>
      </w:r>
      <w:r w:rsidR="00A43A9B">
        <w:t>]</w:t>
      </w:r>
    </w:p>
    <w:p w:rsidR="00A43A9B" w:rsidRDefault="00A43A9B" w:rsidP="00902E94">
      <w:pPr>
        <w:tabs>
          <w:tab w:val="center" w:pos="7020"/>
          <w:tab w:val="right" w:pos="9900"/>
        </w:tabs>
        <w:ind w:right="2"/>
      </w:pPr>
    </w:p>
    <w:p w:rsidR="00A43A9B" w:rsidRDefault="009928D9" w:rsidP="00902E94">
      <w:pPr>
        <w:tabs>
          <w:tab w:val="left" w:pos="1560"/>
          <w:tab w:val="left" w:pos="1880"/>
          <w:tab w:val="left" w:pos="3520"/>
          <w:tab w:val="left" w:pos="5360"/>
          <w:tab w:val="left" w:pos="7100"/>
          <w:tab w:val="left" w:pos="8660"/>
        </w:tabs>
        <w:rPr>
          <w:snapToGrid w:val="0"/>
        </w:rPr>
      </w:pPr>
      <w:r>
        <w:t>b)</w:t>
      </w:r>
      <w:r w:rsidR="00A43A9B" w:rsidRPr="00604ED8">
        <w:rPr>
          <w:snapToGrid w:val="0"/>
        </w:rPr>
        <w:t xml:space="preserve"> </w:t>
      </w:r>
      <w:r w:rsidR="007006B1">
        <w:rPr>
          <w:snapToGrid w:val="0"/>
        </w:rPr>
        <w:t xml:space="preserve">Apply the </w:t>
      </w:r>
      <w:r w:rsidR="00A43A9B" w:rsidRPr="00D95826">
        <w:rPr>
          <w:snapToGrid w:val="0"/>
        </w:rPr>
        <w:t>Naive Bayes</w:t>
      </w:r>
      <w:r w:rsidR="007006B1">
        <w:rPr>
          <w:snapToGrid w:val="0"/>
        </w:rPr>
        <w:t xml:space="preserve"> algorithm on the dataset below in order to predict </w:t>
      </w:r>
      <w:proofErr w:type="gramStart"/>
      <w:r w:rsidR="007006B1">
        <w:rPr>
          <w:snapToGrid w:val="0"/>
        </w:rPr>
        <w:t>the  value</w:t>
      </w:r>
      <w:proofErr w:type="gramEnd"/>
      <w:r w:rsidR="007006B1">
        <w:rPr>
          <w:snapToGrid w:val="0"/>
        </w:rPr>
        <w:t xml:space="preserve"> for </w:t>
      </w:r>
      <w:proofErr w:type="spellStart"/>
      <w:r w:rsidR="00F13AFB">
        <w:rPr>
          <w:snapToGrid w:val="0"/>
        </w:rPr>
        <w:t>LifeInsurance</w:t>
      </w:r>
      <w:proofErr w:type="spellEnd"/>
      <w:r w:rsidR="00A43A9B" w:rsidRPr="00D95826">
        <w:rPr>
          <w:snapToGrid w:val="0"/>
        </w:rPr>
        <w:t xml:space="preserve"> </w:t>
      </w:r>
      <w:r w:rsidR="007006B1">
        <w:rPr>
          <w:snapToGrid w:val="0"/>
        </w:rPr>
        <w:t xml:space="preserve">attribute for an </w:t>
      </w:r>
      <w:r w:rsidR="007006B1" w:rsidRPr="00D95826">
        <w:rPr>
          <w:snapToGrid w:val="0"/>
        </w:rPr>
        <w:t>instance</w:t>
      </w:r>
      <w:r w:rsidR="007006B1">
        <w:rPr>
          <w:snapToGrid w:val="0"/>
        </w:rPr>
        <w:t xml:space="preserve"> defined by </w:t>
      </w:r>
      <w:proofErr w:type="spellStart"/>
      <w:r w:rsidR="007006B1">
        <w:rPr>
          <w:snapToGrid w:val="0"/>
        </w:rPr>
        <w:t>HomeOwner</w:t>
      </w:r>
      <w:proofErr w:type="spellEnd"/>
      <w:r w:rsidR="007006B1">
        <w:rPr>
          <w:snapToGrid w:val="0"/>
        </w:rPr>
        <w:t xml:space="preserve">=No, Retired=Yes, Car=No, and </w:t>
      </w:r>
      <w:proofErr w:type="spellStart"/>
      <w:r w:rsidR="007006B1">
        <w:rPr>
          <w:snapToGrid w:val="0"/>
        </w:rPr>
        <w:t>CreditCardInsurance</w:t>
      </w:r>
      <w:proofErr w:type="spellEnd"/>
      <w:r w:rsidR="007006B1">
        <w:rPr>
          <w:snapToGrid w:val="0"/>
        </w:rPr>
        <w:t>=No</w:t>
      </w:r>
      <w:r w:rsidR="00A43A9B" w:rsidRPr="00D95826">
        <w:rPr>
          <w:snapToGrid w:val="0"/>
        </w:rPr>
        <w:t xml:space="preserve">. </w:t>
      </w:r>
      <w:r w:rsidR="00A43A9B">
        <w:rPr>
          <w:snapToGrid w:val="0"/>
        </w:rPr>
        <w:t>You are required to i</w:t>
      </w:r>
      <w:r w:rsidR="00A43A9B" w:rsidRPr="00D95826">
        <w:rPr>
          <w:snapToGrid w:val="0"/>
        </w:rPr>
        <w:t>llus</w:t>
      </w:r>
      <w:r w:rsidR="007006B1">
        <w:rPr>
          <w:snapToGrid w:val="0"/>
        </w:rPr>
        <w:t>trate how the algorithm works in this case</w:t>
      </w:r>
      <w:r w:rsidR="00A43A9B">
        <w:rPr>
          <w:snapToGrid w:val="0"/>
        </w:rPr>
        <w:t xml:space="preserve">. </w:t>
      </w:r>
      <w:r w:rsidR="00E339D3">
        <w:rPr>
          <w:snapToGrid w:val="0"/>
        </w:rPr>
        <w:t xml:space="preserve">   [26</w:t>
      </w:r>
      <w:r w:rsidR="00A43A9B">
        <w:rPr>
          <w:snapToGrid w:val="0"/>
        </w:rPr>
        <w:t>]</w:t>
      </w:r>
    </w:p>
    <w:p w:rsidR="00A43A9B" w:rsidRDefault="00A43A9B" w:rsidP="00A43A9B"/>
    <w:p w:rsidR="0056279D" w:rsidRDefault="009B2D09" w:rsidP="00A43A9B">
      <w:r>
        <w:rPr>
          <w:noProof/>
          <w:lang w:eastAsia="en-GB"/>
        </w:rPr>
        <w:object w:dxaOrig="1440" w:dyaOrig="1440">
          <v:shape id="_x0000_s1030" type="#_x0000_t75" style="position:absolute;margin-left:-29.8pt;margin-top:1.4pt;width:506.65pt;height:250.65pt;z-index:251656704" fillcolor="#00e4a8">
            <v:imagedata r:id="rId8" o:title=""/>
            <v:shadow color="#1c1c1c"/>
          </v:shape>
          <o:OLEObject Type="Embed" ProgID="Word.Document.8" ShapeID="_x0000_s1030" DrawAspect="Content" ObjectID="_1575136133" r:id="rId9">
            <o:FieldCodes>\s</o:FieldCodes>
          </o:OLEObject>
        </w:object>
      </w:r>
    </w:p>
    <w:p w:rsidR="00A43A9B" w:rsidRDefault="00A43A9B" w:rsidP="00A43A9B"/>
    <w:p w:rsidR="0056279D" w:rsidRDefault="0056279D" w:rsidP="00A43A9B"/>
    <w:p w:rsidR="0056279D" w:rsidRDefault="0056279D" w:rsidP="00A43A9B"/>
    <w:p w:rsidR="0056279D" w:rsidRDefault="0056279D" w:rsidP="00A43A9B"/>
    <w:p w:rsidR="0056279D" w:rsidRDefault="0056279D" w:rsidP="00A43A9B"/>
    <w:p w:rsidR="00EF389A" w:rsidRDefault="00EF389A" w:rsidP="00A94A32">
      <w:pPr>
        <w:rPr>
          <w:b/>
        </w:rPr>
      </w:pPr>
    </w:p>
    <w:p w:rsidR="00EF389A" w:rsidRDefault="00EF389A" w:rsidP="00A94A32">
      <w:pPr>
        <w:rPr>
          <w:b/>
        </w:rPr>
      </w:pPr>
    </w:p>
    <w:p w:rsidR="00EF389A" w:rsidRDefault="00EF389A" w:rsidP="00A94A32">
      <w:pPr>
        <w:rPr>
          <w:b/>
        </w:rPr>
      </w:pPr>
    </w:p>
    <w:p w:rsidR="00EF389A" w:rsidRDefault="00EF389A" w:rsidP="00A94A32">
      <w:pPr>
        <w:rPr>
          <w:b/>
        </w:rPr>
      </w:pPr>
    </w:p>
    <w:p w:rsidR="00EF389A" w:rsidRDefault="00EF389A" w:rsidP="00A94A32">
      <w:pPr>
        <w:rPr>
          <w:b/>
        </w:rPr>
      </w:pPr>
    </w:p>
    <w:p w:rsidR="00EF389A" w:rsidRDefault="00EF389A" w:rsidP="00A94A32">
      <w:pPr>
        <w:rPr>
          <w:b/>
        </w:rPr>
      </w:pPr>
    </w:p>
    <w:p w:rsidR="00A94A32" w:rsidRDefault="00A94A32" w:rsidP="00A94A32">
      <w:pPr>
        <w:rPr>
          <w:b/>
        </w:rPr>
      </w:pPr>
    </w:p>
    <w:p w:rsidR="00A94A32" w:rsidRDefault="00A94A32" w:rsidP="00A94A32">
      <w:pPr>
        <w:rPr>
          <w:b/>
        </w:rPr>
      </w:pPr>
    </w:p>
    <w:p w:rsidR="00A94A32" w:rsidRDefault="00A94A32"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0A1F9F" w:rsidP="00A94A32">
      <w:pPr>
        <w:rPr>
          <w:b/>
        </w:rPr>
      </w:pPr>
    </w:p>
    <w:p w:rsidR="000A1F9F" w:rsidRDefault="009B2D09" w:rsidP="00A94A32">
      <w:pPr>
        <w:rPr>
          <w:b/>
        </w:rPr>
      </w:pPr>
      <w:r>
        <w:rPr>
          <w:b/>
        </w:rPr>
        <w:tab/>
      </w:r>
      <w:r>
        <w:rPr>
          <w:b/>
        </w:rPr>
        <w:tab/>
      </w:r>
      <w:r>
        <w:rPr>
          <w:b/>
        </w:rPr>
        <w:tab/>
      </w:r>
      <w:r>
        <w:rPr>
          <w:b/>
        </w:rPr>
        <w:tab/>
      </w:r>
      <w:r>
        <w:rPr>
          <w:b/>
        </w:rPr>
        <w:tab/>
      </w:r>
      <w:proofErr w:type="gramStart"/>
      <w:r>
        <w:rPr>
          <w:b/>
        </w:rPr>
        <w:t>page</w:t>
      </w:r>
      <w:proofErr w:type="gramEnd"/>
      <w:r>
        <w:rPr>
          <w:b/>
        </w:rPr>
        <w:t xml:space="preserve"> 3</w:t>
      </w:r>
    </w:p>
    <w:p w:rsidR="0056279D" w:rsidRPr="00E325EC" w:rsidRDefault="00FF0620" w:rsidP="00A94A32">
      <w:pPr>
        <w:rPr>
          <w:b/>
        </w:rPr>
      </w:pPr>
      <w:r>
        <w:rPr>
          <w:b/>
        </w:rPr>
        <w:lastRenderedPageBreak/>
        <w:t>Question 4</w:t>
      </w:r>
    </w:p>
    <w:p w:rsidR="0056279D" w:rsidRDefault="0056279D" w:rsidP="0056279D">
      <w:pPr>
        <w:ind w:left="360"/>
      </w:pPr>
    </w:p>
    <w:p w:rsidR="00ED3C22" w:rsidRDefault="00074ADF" w:rsidP="00F157E8">
      <w:r>
        <w:t xml:space="preserve">The following dataset having the attributes </w:t>
      </w:r>
      <w:r w:rsidRPr="00074ADF">
        <w:rPr>
          <w:b/>
        </w:rPr>
        <w:t>lifestyle</w:t>
      </w:r>
      <w:r>
        <w:t xml:space="preserve">, </w:t>
      </w:r>
      <w:r w:rsidRPr="00074ADF">
        <w:rPr>
          <w:b/>
        </w:rPr>
        <w:t>family status,</w:t>
      </w:r>
      <w:r>
        <w:t xml:space="preserve"> </w:t>
      </w:r>
      <w:r w:rsidRPr="00074ADF">
        <w:rPr>
          <w:b/>
        </w:rPr>
        <w:t>car</w:t>
      </w:r>
      <w:r>
        <w:t xml:space="preserve"> and </w:t>
      </w:r>
      <w:r w:rsidRPr="00074ADF">
        <w:rPr>
          <w:b/>
        </w:rPr>
        <w:t>sport</w:t>
      </w:r>
      <w:r w:rsidR="00206BBC">
        <w:rPr>
          <w:b/>
        </w:rPr>
        <w:t>s</w:t>
      </w:r>
      <w:r w:rsidR="0038421A">
        <w:t xml:space="preserve"> is to be used for the </w:t>
      </w:r>
      <w:r w:rsidR="00206BBC">
        <w:t>extract</w:t>
      </w:r>
      <w:r w:rsidR="0038421A">
        <w:t>ion of</w:t>
      </w:r>
      <w:r w:rsidR="00206BBC">
        <w:t xml:space="preserve"> association rules. You are required to apply </w:t>
      </w:r>
      <w:r w:rsidR="0056279D">
        <w:t xml:space="preserve">the </w:t>
      </w:r>
      <w:proofErr w:type="spellStart"/>
      <w:r w:rsidR="0056279D">
        <w:t>Apriori</w:t>
      </w:r>
      <w:proofErr w:type="spellEnd"/>
      <w:r w:rsidR="00206BBC">
        <w:t xml:space="preserve"> algorithm</w:t>
      </w:r>
      <w:r w:rsidR="006655FE">
        <w:t xml:space="preserve"> with the minimum support of 0.15</w:t>
      </w:r>
      <w:r w:rsidR="0056279D">
        <w:t xml:space="preserve"> an</w:t>
      </w:r>
      <w:r w:rsidR="00206BBC">
        <w:t>d the minimum confidence 0.6</w:t>
      </w:r>
      <w:r w:rsidR="0056279D">
        <w:t>. In particular</w:t>
      </w:r>
      <w:r w:rsidR="00ED3C22">
        <w:t>:</w:t>
      </w:r>
      <w:r w:rsidR="00ED3C22">
        <w:br/>
      </w:r>
    </w:p>
    <w:p w:rsidR="00ED3C22" w:rsidRDefault="009928D9" w:rsidP="00F157E8">
      <w:r>
        <w:t>a)</w:t>
      </w:r>
      <w:r w:rsidR="00ED3C22">
        <w:t xml:space="preserve"> Calculate the minimum count.   [2]</w:t>
      </w:r>
    </w:p>
    <w:p w:rsidR="00ED3C22" w:rsidRDefault="00ED3C22" w:rsidP="00F157E8"/>
    <w:p w:rsidR="00ED3C22" w:rsidRDefault="009928D9" w:rsidP="00F157E8">
      <w:r>
        <w:t>b)</w:t>
      </w:r>
      <w:r w:rsidR="00ED3C22">
        <w:t xml:space="preserve"> Generate all the frequent </w:t>
      </w:r>
      <w:proofErr w:type="spellStart"/>
      <w:r w:rsidR="00ED3C22">
        <w:t>itemsets</w:t>
      </w:r>
      <w:proofErr w:type="spellEnd"/>
      <w:r w:rsidR="00ED3C22">
        <w:t>.  [12]</w:t>
      </w:r>
    </w:p>
    <w:p w:rsidR="0056279D" w:rsidRDefault="00ED3C22" w:rsidP="00F157E8">
      <w:r>
        <w:br/>
      </w:r>
      <w:r w:rsidR="009928D9">
        <w:t>c)</w:t>
      </w:r>
      <w:r>
        <w:t xml:space="preserve"> Generate</w:t>
      </w:r>
      <w:r w:rsidR="0056279D">
        <w:t xml:space="preserve"> all the association rules </w:t>
      </w:r>
      <w:r w:rsidR="003907D0">
        <w:t xml:space="preserve">formed of two items </w:t>
      </w:r>
      <w:r w:rsidR="0056279D">
        <w:t xml:space="preserve">and decide which ones are strong rules. Finally you are required to compute also the support </w:t>
      </w:r>
      <w:r w:rsidR="00153B87">
        <w:t>for the strong rules only.   [16</w:t>
      </w:r>
      <w:r w:rsidR="0056279D">
        <w:t>]</w:t>
      </w:r>
    </w:p>
    <w:p w:rsidR="0056279D" w:rsidRDefault="0056279D" w:rsidP="0056279D">
      <w:pPr>
        <w:ind w:left="360"/>
      </w:pPr>
    </w:p>
    <w:p w:rsidR="0056279D" w:rsidRDefault="0056279D" w:rsidP="0056279D">
      <w:pPr>
        <w:ind w:left="360"/>
      </w:pPr>
    </w:p>
    <w:p w:rsidR="0056279D" w:rsidRDefault="00F157E8" w:rsidP="0056279D">
      <w:pPr>
        <w:ind w:left="360"/>
        <w:jc w:val="center"/>
      </w:pPr>
      <w:r>
        <w:rPr>
          <w:noProof/>
          <w:lang w:eastAsia="en-GB"/>
        </w:rPr>
        <w:drawing>
          <wp:inline distT="0" distB="0" distL="0" distR="0">
            <wp:extent cx="2885714" cy="3066667"/>
            <wp:effectExtent l="19050" t="0" r="0" b="0"/>
            <wp:docPr id="1" name="Picture 0" descr="ap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ori.png"/>
                    <pic:cNvPicPr/>
                  </pic:nvPicPr>
                  <pic:blipFill>
                    <a:blip r:embed="rId10" cstate="print"/>
                    <a:stretch>
                      <a:fillRect/>
                    </a:stretch>
                  </pic:blipFill>
                  <pic:spPr>
                    <a:xfrm>
                      <a:off x="0" y="0"/>
                      <a:ext cx="2885714" cy="3066667"/>
                    </a:xfrm>
                    <a:prstGeom prst="rect">
                      <a:avLst/>
                    </a:prstGeom>
                  </pic:spPr>
                </pic:pic>
              </a:graphicData>
            </a:graphic>
          </wp:inline>
        </w:drawing>
      </w:r>
    </w:p>
    <w:p w:rsidR="0056279D" w:rsidRDefault="0056279D" w:rsidP="0056279D">
      <w:pPr>
        <w:ind w:left="360"/>
      </w:pPr>
    </w:p>
    <w:p w:rsidR="0056279D" w:rsidRDefault="0056279D" w:rsidP="0056279D">
      <w:pPr>
        <w:ind w:left="360"/>
      </w:pPr>
    </w:p>
    <w:p w:rsidR="0056279D" w:rsidRPr="007A4933" w:rsidRDefault="0056279D" w:rsidP="0056279D">
      <w:pPr>
        <w:ind w:left="360"/>
      </w:pPr>
    </w:p>
    <w:p w:rsidR="0056279D" w:rsidRDefault="0056279D" w:rsidP="0056279D">
      <w:pPr>
        <w:ind w:left="360"/>
      </w:pPr>
    </w:p>
    <w:p w:rsidR="0056279D" w:rsidRDefault="0056279D" w:rsidP="0056279D">
      <w:pPr>
        <w:ind w:left="360"/>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bookmarkStart w:id="0" w:name="_GoBack"/>
      <w:bookmarkEnd w:id="0"/>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Default="0056279D" w:rsidP="0056279D">
      <w:pPr>
        <w:rPr>
          <w:b/>
        </w:rPr>
      </w:pPr>
    </w:p>
    <w:p w:rsidR="0056279D" w:rsidRPr="009B2D09" w:rsidRDefault="009B2D09" w:rsidP="00A43A9B">
      <w:pPr>
        <w:rPr>
          <w:b/>
        </w:rPr>
      </w:pPr>
      <w:r>
        <w:tab/>
      </w:r>
      <w:r>
        <w:tab/>
      </w:r>
      <w:r>
        <w:tab/>
      </w:r>
      <w:r w:rsidRPr="009B2D09">
        <w:rPr>
          <w:b/>
        </w:rPr>
        <w:tab/>
        <w:t>END OF EXAMINATION</w:t>
      </w:r>
    </w:p>
    <w:sectPr w:rsidR="0056279D" w:rsidRPr="009B2D09" w:rsidSect="004D0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38D"/>
    <w:multiLevelType w:val="hybridMultilevel"/>
    <w:tmpl w:val="72CC5E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A94131"/>
    <w:multiLevelType w:val="hybridMultilevel"/>
    <w:tmpl w:val="9E70DB8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692145"/>
    <w:multiLevelType w:val="hybridMultilevel"/>
    <w:tmpl w:val="0AB8AA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8557E0"/>
    <w:multiLevelType w:val="hybridMultilevel"/>
    <w:tmpl w:val="F86E3B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C72BFC"/>
    <w:multiLevelType w:val="hybridMultilevel"/>
    <w:tmpl w:val="2D7EBC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7875FB"/>
    <w:multiLevelType w:val="hybridMultilevel"/>
    <w:tmpl w:val="CCB0F7F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E909F4"/>
    <w:multiLevelType w:val="hybridMultilevel"/>
    <w:tmpl w:val="2848AB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9D346C"/>
    <w:multiLevelType w:val="hybridMultilevel"/>
    <w:tmpl w:val="796A36EA"/>
    <w:lvl w:ilvl="0" w:tplc="2886EE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7A3476"/>
    <w:multiLevelType w:val="hybridMultilevel"/>
    <w:tmpl w:val="9E70DB8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4"/>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D1F7C"/>
    <w:rsid w:val="000123E2"/>
    <w:rsid w:val="00012CFD"/>
    <w:rsid w:val="00014DFD"/>
    <w:rsid w:val="000205DC"/>
    <w:rsid w:val="00027BA5"/>
    <w:rsid w:val="00036BDD"/>
    <w:rsid w:val="00074ADF"/>
    <w:rsid w:val="000954F8"/>
    <w:rsid w:val="000958B9"/>
    <w:rsid w:val="000A1F9F"/>
    <w:rsid w:val="000A5ECB"/>
    <w:rsid w:val="000B5222"/>
    <w:rsid w:val="000D0D34"/>
    <w:rsid w:val="000D15E9"/>
    <w:rsid w:val="001070AA"/>
    <w:rsid w:val="001203FE"/>
    <w:rsid w:val="001222D5"/>
    <w:rsid w:val="00125457"/>
    <w:rsid w:val="0014530D"/>
    <w:rsid w:val="00145988"/>
    <w:rsid w:val="00153B87"/>
    <w:rsid w:val="00155B2C"/>
    <w:rsid w:val="00171A08"/>
    <w:rsid w:val="001B2084"/>
    <w:rsid w:val="001C081F"/>
    <w:rsid w:val="001C10DF"/>
    <w:rsid w:val="001F1ED9"/>
    <w:rsid w:val="001F393B"/>
    <w:rsid w:val="00200398"/>
    <w:rsid w:val="00206348"/>
    <w:rsid w:val="00206BBC"/>
    <w:rsid w:val="00206E04"/>
    <w:rsid w:val="00223E3D"/>
    <w:rsid w:val="0022554E"/>
    <w:rsid w:val="00227B7C"/>
    <w:rsid w:val="0023026A"/>
    <w:rsid w:val="00236E82"/>
    <w:rsid w:val="0024693C"/>
    <w:rsid w:val="00255DA0"/>
    <w:rsid w:val="00266B90"/>
    <w:rsid w:val="00277BAD"/>
    <w:rsid w:val="00282D25"/>
    <w:rsid w:val="002A0BC8"/>
    <w:rsid w:val="002A2486"/>
    <w:rsid w:val="002B29FB"/>
    <w:rsid w:val="002B68F0"/>
    <w:rsid w:val="002B7419"/>
    <w:rsid w:val="002C0533"/>
    <w:rsid w:val="002C0A55"/>
    <w:rsid w:val="002F5BDE"/>
    <w:rsid w:val="00303340"/>
    <w:rsid w:val="0031325C"/>
    <w:rsid w:val="00317FE9"/>
    <w:rsid w:val="00330E0F"/>
    <w:rsid w:val="003405A6"/>
    <w:rsid w:val="0034283E"/>
    <w:rsid w:val="00352EC6"/>
    <w:rsid w:val="00355AA1"/>
    <w:rsid w:val="00361B63"/>
    <w:rsid w:val="0036790C"/>
    <w:rsid w:val="00377869"/>
    <w:rsid w:val="0038421A"/>
    <w:rsid w:val="003907D0"/>
    <w:rsid w:val="00393136"/>
    <w:rsid w:val="00393621"/>
    <w:rsid w:val="003B4F07"/>
    <w:rsid w:val="003B56FF"/>
    <w:rsid w:val="003C7235"/>
    <w:rsid w:val="003D018D"/>
    <w:rsid w:val="003D1F7C"/>
    <w:rsid w:val="003E2169"/>
    <w:rsid w:val="003E38BE"/>
    <w:rsid w:val="003E59F1"/>
    <w:rsid w:val="003F3241"/>
    <w:rsid w:val="00400295"/>
    <w:rsid w:val="004047D2"/>
    <w:rsid w:val="00405DB0"/>
    <w:rsid w:val="00410CEE"/>
    <w:rsid w:val="004133E0"/>
    <w:rsid w:val="00417B74"/>
    <w:rsid w:val="00422245"/>
    <w:rsid w:val="00436E7F"/>
    <w:rsid w:val="00444B7F"/>
    <w:rsid w:val="00455BF8"/>
    <w:rsid w:val="00463DD5"/>
    <w:rsid w:val="004729F4"/>
    <w:rsid w:val="0048110B"/>
    <w:rsid w:val="00486F71"/>
    <w:rsid w:val="004A1A1F"/>
    <w:rsid w:val="004A39E5"/>
    <w:rsid w:val="004A413B"/>
    <w:rsid w:val="004C2C26"/>
    <w:rsid w:val="004C5402"/>
    <w:rsid w:val="004D0035"/>
    <w:rsid w:val="004F1CBB"/>
    <w:rsid w:val="005032FB"/>
    <w:rsid w:val="005204FA"/>
    <w:rsid w:val="00523DE2"/>
    <w:rsid w:val="00543F63"/>
    <w:rsid w:val="0055221A"/>
    <w:rsid w:val="00553815"/>
    <w:rsid w:val="00557C90"/>
    <w:rsid w:val="0056279D"/>
    <w:rsid w:val="0056616B"/>
    <w:rsid w:val="00570959"/>
    <w:rsid w:val="0058787A"/>
    <w:rsid w:val="005A68D6"/>
    <w:rsid w:val="005B6AF1"/>
    <w:rsid w:val="005E3EDA"/>
    <w:rsid w:val="005E62E4"/>
    <w:rsid w:val="005F7BD9"/>
    <w:rsid w:val="00602D4D"/>
    <w:rsid w:val="00604ED8"/>
    <w:rsid w:val="006116AB"/>
    <w:rsid w:val="00620AA2"/>
    <w:rsid w:val="00634698"/>
    <w:rsid w:val="006375A8"/>
    <w:rsid w:val="0066378F"/>
    <w:rsid w:val="006655FE"/>
    <w:rsid w:val="00670A30"/>
    <w:rsid w:val="006819B2"/>
    <w:rsid w:val="006A1755"/>
    <w:rsid w:val="006B3FD7"/>
    <w:rsid w:val="006C1E8D"/>
    <w:rsid w:val="006D76AF"/>
    <w:rsid w:val="006E5E24"/>
    <w:rsid w:val="006F0BFF"/>
    <w:rsid w:val="006F34A6"/>
    <w:rsid w:val="007006B1"/>
    <w:rsid w:val="00711DA4"/>
    <w:rsid w:val="007207D7"/>
    <w:rsid w:val="0072235F"/>
    <w:rsid w:val="00727E1C"/>
    <w:rsid w:val="00743250"/>
    <w:rsid w:val="00767C66"/>
    <w:rsid w:val="00774FE4"/>
    <w:rsid w:val="007761BC"/>
    <w:rsid w:val="0078002B"/>
    <w:rsid w:val="00786CA8"/>
    <w:rsid w:val="007A47EC"/>
    <w:rsid w:val="007A4933"/>
    <w:rsid w:val="007B34B1"/>
    <w:rsid w:val="007B5A48"/>
    <w:rsid w:val="007C319E"/>
    <w:rsid w:val="007E431C"/>
    <w:rsid w:val="007F2794"/>
    <w:rsid w:val="007F2C84"/>
    <w:rsid w:val="00803E23"/>
    <w:rsid w:val="00806122"/>
    <w:rsid w:val="008124DD"/>
    <w:rsid w:val="00847AA0"/>
    <w:rsid w:val="00850AB6"/>
    <w:rsid w:val="00862A80"/>
    <w:rsid w:val="00862AEF"/>
    <w:rsid w:val="0087363C"/>
    <w:rsid w:val="0087508B"/>
    <w:rsid w:val="008B6A92"/>
    <w:rsid w:val="008C0722"/>
    <w:rsid w:val="008E7756"/>
    <w:rsid w:val="00902E94"/>
    <w:rsid w:val="009055C0"/>
    <w:rsid w:val="0090757C"/>
    <w:rsid w:val="0091198E"/>
    <w:rsid w:val="00912336"/>
    <w:rsid w:val="009263FE"/>
    <w:rsid w:val="00936942"/>
    <w:rsid w:val="00967BF7"/>
    <w:rsid w:val="00970FA1"/>
    <w:rsid w:val="00971E7C"/>
    <w:rsid w:val="00976284"/>
    <w:rsid w:val="00990F66"/>
    <w:rsid w:val="009928D9"/>
    <w:rsid w:val="009A17D1"/>
    <w:rsid w:val="009B2D09"/>
    <w:rsid w:val="009B44EA"/>
    <w:rsid w:val="009C2793"/>
    <w:rsid w:val="009D582F"/>
    <w:rsid w:val="009E2FAE"/>
    <w:rsid w:val="009F5C4C"/>
    <w:rsid w:val="00A0581C"/>
    <w:rsid w:val="00A31CA1"/>
    <w:rsid w:val="00A41CD0"/>
    <w:rsid w:val="00A43A9B"/>
    <w:rsid w:val="00A762CC"/>
    <w:rsid w:val="00A801E3"/>
    <w:rsid w:val="00A809C9"/>
    <w:rsid w:val="00A81CB5"/>
    <w:rsid w:val="00A94A32"/>
    <w:rsid w:val="00AB3EDE"/>
    <w:rsid w:val="00AD5238"/>
    <w:rsid w:val="00B00C02"/>
    <w:rsid w:val="00B01EE8"/>
    <w:rsid w:val="00B0597D"/>
    <w:rsid w:val="00B10208"/>
    <w:rsid w:val="00B10E8E"/>
    <w:rsid w:val="00B1166E"/>
    <w:rsid w:val="00B1718B"/>
    <w:rsid w:val="00B32663"/>
    <w:rsid w:val="00B456F9"/>
    <w:rsid w:val="00B54369"/>
    <w:rsid w:val="00B5471D"/>
    <w:rsid w:val="00B547BF"/>
    <w:rsid w:val="00B56D07"/>
    <w:rsid w:val="00B62093"/>
    <w:rsid w:val="00B95F3D"/>
    <w:rsid w:val="00BA0DF6"/>
    <w:rsid w:val="00BA1206"/>
    <w:rsid w:val="00BA5657"/>
    <w:rsid w:val="00BB0AC6"/>
    <w:rsid w:val="00BB5F99"/>
    <w:rsid w:val="00BC2EDF"/>
    <w:rsid w:val="00BD46F9"/>
    <w:rsid w:val="00BD5C0C"/>
    <w:rsid w:val="00BE0F50"/>
    <w:rsid w:val="00C00B43"/>
    <w:rsid w:val="00C012A7"/>
    <w:rsid w:val="00C02B6F"/>
    <w:rsid w:val="00C05999"/>
    <w:rsid w:val="00C113DC"/>
    <w:rsid w:val="00C12385"/>
    <w:rsid w:val="00C13DD1"/>
    <w:rsid w:val="00C319EA"/>
    <w:rsid w:val="00C36050"/>
    <w:rsid w:val="00C3683A"/>
    <w:rsid w:val="00C576C7"/>
    <w:rsid w:val="00C7076D"/>
    <w:rsid w:val="00C8350D"/>
    <w:rsid w:val="00C872AF"/>
    <w:rsid w:val="00CB0123"/>
    <w:rsid w:val="00CC15A4"/>
    <w:rsid w:val="00CC17B1"/>
    <w:rsid w:val="00D016F9"/>
    <w:rsid w:val="00D15F63"/>
    <w:rsid w:val="00D26371"/>
    <w:rsid w:val="00D41766"/>
    <w:rsid w:val="00D47C8D"/>
    <w:rsid w:val="00D54F64"/>
    <w:rsid w:val="00D55EBE"/>
    <w:rsid w:val="00D76906"/>
    <w:rsid w:val="00D809BB"/>
    <w:rsid w:val="00D9010B"/>
    <w:rsid w:val="00D914D8"/>
    <w:rsid w:val="00D979AE"/>
    <w:rsid w:val="00DA2451"/>
    <w:rsid w:val="00DA25E3"/>
    <w:rsid w:val="00DB70C3"/>
    <w:rsid w:val="00DC4A2A"/>
    <w:rsid w:val="00DF51B8"/>
    <w:rsid w:val="00DF68CC"/>
    <w:rsid w:val="00E036BF"/>
    <w:rsid w:val="00E1396B"/>
    <w:rsid w:val="00E325EC"/>
    <w:rsid w:val="00E339D3"/>
    <w:rsid w:val="00E43982"/>
    <w:rsid w:val="00E50611"/>
    <w:rsid w:val="00E56B2C"/>
    <w:rsid w:val="00E87CC6"/>
    <w:rsid w:val="00E928D1"/>
    <w:rsid w:val="00EB5648"/>
    <w:rsid w:val="00EC0C12"/>
    <w:rsid w:val="00ED3C22"/>
    <w:rsid w:val="00EF389A"/>
    <w:rsid w:val="00F024F0"/>
    <w:rsid w:val="00F0659D"/>
    <w:rsid w:val="00F13AFB"/>
    <w:rsid w:val="00F157E8"/>
    <w:rsid w:val="00F33153"/>
    <w:rsid w:val="00F435E9"/>
    <w:rsid w:val="00F605C7"/>
    <w:rsid w:val="00F710D9"/>
    <w:rsid w:val="00F74D66"/>
    <w:rsid w:val="00F7770A"/>
    <w:rsid w:val="00F82ABD"/>
    <w:rsid w:val="00F84766"/>
    <w:rsid w:val="00F85E2D"/>
    <w:rsid w:val="00F86AE8"/>
    <w:rsid w:val="00FA3159"/>
    <w:rsid w:val="00FA73E9"/>
    <w:rsid w:val="00FA7594"/>
    <w:rsid w:val="00FB760F"/>
    <w:rsid w:val="00FD2F37"/>
    <w:rsid w:val="00FE0295"/>
    <w:rsid w:val="00FE0AE0"/>
    <w:rsid w:val="00FF0620"/>
    <w:rsid w:val="00FF528C"/>
    <w:rsid w:val="00FF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65A7CBF"/>
  <w15:docId w15:val="{A35B08B4-7024-4571-BCC9-F7CB00A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63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5C7"/>
    <w:pPr>
      <w:ind w:left="720"/>
      <w:contextualSpacing/>
    </w:pPr>
  </w:style>
  <w:style w:type="paragraph" w:styleId="BodyTextIndent">
    <w:name w:val="Body Text Indent"/>
    <w:basedOn w:val="Normal"/>
    <w:link w:val="BodyTextIndentChar"/>
    <w:semiHidden/>
    <w:rsid w:val="00352EC6"/>
    <w:pPr>
      <w:ind w:left="360"/>
    </w:pPr>
  </w:style>
  <w:style w:type="character" w:customStyle="1" w:styleId="BodyTextIndentChar">
    <w:name w:val="Body Text Indent Char"/>
    <w:basedOn w:val="DefaultParagraphFont"/>
    <w:link w:val="BodyTextIndent"/>
    <w:semiHidden/>
    <w:rsid w:val="00352E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933"/>
    <w:rPr>
      <w:rFonts w:ascii="Tahoma" w:hAnsi="Tahoma" w:cs="Tahoma"/>
      <w:sz w:val="16"/>
      <w:szCs w:val="16"/>
    </w:rPr>
  </w:style>
  <w:style w:type="character" w:customStyle="1" w:styleId="BalloonTextChar">
    <w:name w:val="Balloon Text Char"/>
    <w:basedOn w:val="DefaultParagraphFont"/>
    <w:link w:val="BalloonText"/>
    <w:uiPriority w:val="99"/>
    <w:semiHidden/>
    <w:rsid w:val="007A4933"/>
    <w:rPr>
      <w:rFonts w:ascii="Tahoma" w:eastAsia="Times New Roman" w:hAnsi="Tahoma" w:cs="Tahoma"/>
      <w:sz w:val="16"/>
      <w:szCs w:val="16"/>
    </w:rPr>
  </w:style>
  <w:style w:type="paragraph" w:styleId="BodyText3">
    <w:name w:val="Body Text 3"/>
    <w:basedOn w:val="Normal"/>
    <w:link w:val="BodyText3Char"/>
    <w:uiPriority w:val="99"/>
    <w:semiHidden/>
    <w:unhideWhenUsed/>
    <w:rsid w:val="0087363C"/>
    <w:pPr>
      <w:spacing w:after="120"/>
    </w:pPr>
    <w:rPr>
      <w:sz w:val="16"/>
      <w:szCs w:val="16"/>
    </w:rPr>
  </w:style>
  <w:style w:type="character" w:customStyle="1" w:styleId="BodyText3Char">
    <w:name w:val="Body Text 3 Char"/>
    <w:basedOn w:val="DefaultParagraphFont"/>
    <w:link w:val="BodyText3"/>
    <w:uiPriority w:val="99"/>
    <w:semiHidden/>
    <w:rsid w:val="0087363C"/>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8736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Stamate</cp:lastModifiedBy>
  <cp:revision>54</cp:revision>
  <dcterms:created xsi:type="dcterms:W3CDTF">2014-11-13T08:08:00Z</dcterms:created>
  <dcterms:modified xsi:type="dcterms:W3CDTF">2017-12-18T21:02:00Z</dcterms:modified>
</cp:coreProperties>
</file>